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63B" w:rsidRDefault="0055063B" w:rsidP="0055063B">
      <w:pPr>
        <w:pStyle w:val="StandardWeb"/>
        <w:shd w:val="clear" w:color="auto" w:fill="FFFFFF"/>
        <w:spacing w:before="0" w:beforeAutospacing="0" w:after="285" w:afterAutospacing="0" w:line="270" w:lineRule="atLeast"/>
        <w:ind w:left="5664" w:firstLine="708"/>
        <w:rPr>
          <w:rFonts w:asciiTheme="minorHAnsi" w:hAnsiTheme="minorHAnsi" w:cs="Helvetica"/>
          <w:b/>
          <w:color w:val="373A3F"/>
          <w:u w:val="single"/>
        </w:rPr>
      </w:pPr>
      <w:r>
        <w:rPr>
          <w:noProof/>
        </w:rPr>
        <w:drawing>
          <wp:inline distT="0" distB="0" distL="0" distR="0">
            <wp:extent cx="2295525" cy="1390650"/>
            <wp:effectExtent l="0" t="0" r="9525" b="0"/>
            <wp:docPr id="1" name="Grafik 1" descr="logo_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logo_c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3B" w:rsidRPr="00C42AB0" w:rsidRDefault="00C42AB0" w:rsidP="0055063B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lang w:val="pt-BR" w:eastAsia="de-DE"/>
        </w:rPr>
      </w:pPr>
      <w:r>
        <w:rPr>
          <w:rFonts w:ascii="Arial" w:eastAsia="Times New Roman" w:hAnsi="Arial" w:cs="Arial"/>
          <w:b/>
          <w:bCs/>
          <w:sz w:val="48"/>
          <w:szCs w:val="48"/>
          <w:lang w:val="pt-BR" w:eastAsia="de-DE"/>
        </w:rPr>
        <w:br/>
      </w:r>
      <w:r w:rsidR="0055063B" w:rsidRPr="00C42AB0">
        <w:rPr>
          <w:rFonts w:ascii="Arial" w:eastAsia="Times New Roman" w:hAnsi="Arial" w:cs="Arial"/>
          <w:b/>
          <w:bCs/>
          <w:sz w:val="48"/>
          <w:szCs w:val="48"/>
          <w:lang w:val="pt-BR" w:eastAsia="de-DE"/>
        </w:rPr>
        <w:t>P R E S S E M I T T E I L U N G</w:t>
      </w:r>
      <w:r w:rsidR="0055063B" w:rsidRPr="00C42AB0">
        <w:rPr>
          <w:rFonts w:ascii="Arial" w:eastAsia="Times New Roman" w:hAnsi="Arial" w:cs="Arial"/>
          <w:b/>
          <w:bCs/>
          <w:sz w:val="48"/>
          <w:szCs w:val="48"/>
          <w:lang w:val="pt-BR" w:eastAsia="de-DE"/>
        </w:rPr>
        <w:br/>
      </w:r>
    </w:p>
    <w:p w:rsidR="0055063B" w:rsidRPr="00C42AB0" w:rsidRDefault="00345F87" w:rsidP="0055063B">
      <w:pPr>
        <w:spacing w:after="0" w:line="360" w:lineRule="auto"/>
        <w:ind w:right="1152"/>
        <w:jc w:val="both"/>
        <w:rPr>
          <w:rFonts w:ascii="Arial" w:eastAsia="Times New Roman" w:hAnsi="Arial" w:cs="Arial"/>
          <w:b/>
          <w:bCs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Dezember 2017</w:t>
      </w:r>
      <w:r w:rsidR="0055063B" w:rsidRPr="00C42AB0">
        <w:rPr>
          <w:rFonts w:ascii="Arial" w:eastAsia="Times New Roman" w:hAnsi="Arial" w:cs="Arial"/>
          <w:sz w:val="20"/>
          <w:szCs w:val="20"/>
          <w:lang w:eastAsia="de-DE"/>
        </w:rPr>
        <w:t xml:space="preserve"> – Nr. 0</w:t>
      </w:r>
      <w:r w:rsidR="00D46D86">
        <w:rPr>
          <w:rFonts w:ascii="Arial" w:eastAsia="Times New Roman" w:hAnsi="Arial" w:cs="Arial"/>
          <w:sz w:val="20"/>
          <w:szCs w:val="20"/>
          <w:lang w:eastAsia="de-DE"/>
        </w:rPr>
        <w:t>5</w:t>
      </w:r>
      <w:r>
        <w:rPr>
          <w:rFonts w:ascii="Arial" w:eastAsia="Times New Roman" w:hAnsi="Arial" w:cs="Arial"/>
          <w:sz w:val="20"/>
          <w:szCs w:val="20"/>
          <w:lang w:eastAsia="de-DE"/>
        </w:rPr>
        <w:t>/2017</w:t>
      </w:r>
    </w:p>
    <w:p w:rsidR="0055063B" w:rsidRPr="0055063B" w:rsidRDefault="00C42AB0" w:rsidP="00A85B62">
      <w:pPr>
        <w:ind w:right="42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 w:rsidR="00345F87" w:rsidRPr="00345F87">
        <w:rPr>
          <w:rFonts w:ascii="Arial" w:hAnsi="Arial" w:cs="Arial"/>
          <w:b/>
          <w:sz w:val="28"/>
          <w:szCs w:val="28"/>
        </w:rPr>
        <w:t>Composites Germany bestätigt Vorstandsvorsitz</w:t>
      </w:r>
      <w:r w:rsidR="00855FA9">
        <w:rPr>
          <w:rFonts w:ascii="Arial" w:hAnsi="Arial" w:cs="Arial"/>
          <w:b/>
          <w:sz w:val="28"/>
          <w:szCs w:val="28"/>
        </w:rPr>
        <w:t>en</w:t>
      </w:r>
      <w:r w:rsidR="00345F87" w:rsidRPr="00345F87">
        <w:rPr>
          <w:rFonts w:ascii="Arial" w:hAnsi="Arial" w:cs="Arial"/>
          <w:b/>
          <w:sz w:val="28"/>
          <w:szCs w:val="28"/>
        </w:rPr>
        <w:t>den und Sprecher der Geschäftsführung für 2018</w:t>
      </w:r>
    </w:p>
    <w:p w:rsidR="00A85B62" w:rsidRDefault="00A85B62" w:rsidP="00A85B62">
      <w:pPr>
        <w:spacing w:line="360" w:lineRule="auto"/>
        <w:ind w:right="4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 der letzten Vorstandssitzung der Wirtschaftsvereinigung Composites Germany am </w:t>
      </w:r>
      <w:r w:rsidR="00345F87">
        <w:rPr>
          <w:rFonts w:ascii="Arial" w:hAnsi="Arial" w:cs="Arial"/>
          <w:sz w:val="24"/>
          <w:szCs w:val="24"/>
        </w:rPr>
        <w:t>20. Nove</w:t>
      </w:r>
      <w:r>
        <w:rPr>
          <w:rFonts w:ascii="Arial" w:hAnsi="Arial" w:cs="Arial"/>
          <w:sz w:val="24"/>
          <w:szCs w:val="24"/>
        </w:rPr>
        <w:t>mber 201</w:t>
      </w:r>
      <w:r w:rsidR="00345F8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wurde Dr. Michael Effing, AVK-Vorsitzender und Geschäftsführer der AMAC GmbH als Vorstandsvorsitzender der Composites Germany im Amt bestätigt.</w:t>
      </w:r>
    </w:p>
    <w:p w:rsidR="00D811C6" w:rsidRDefault="00A85B62" w:rsidP="00A85B62">
      <w:pPr>
        <w:spacing w:line="360" w:lineRule="auto"/>
        <w:ind w:right="4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Ebenfalls bestätigt in seinem Amt als Sprecher der Geschäftsführung von Composites Germany wurde Dr. Elmar Witten, AVK-Geschäftsführer.</w:t>
      </w:r>
    </w:p>
    <w:p w:rsidR="00A85B62" w:rsidRDefault="00A85B62" w:rsidP="00A85B62">
      <w:pPr>
        <w:spacing w:line="360" w:lineRule="auto"/>
        <w:ind w:right="4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Beide werden für ein weiteres Jahr zur Verfügung stehen.</w:t>
      </w:r>
    </w:p>
    <w:p w:rsidR="003B3E7B" w:rsidRDefault="003B3E7B" w:rsidP="00A85B62">
      <w:pPr>
        <w:spacing w:line="360" w:lineRule="auto"/>
        <w:ind w:right="423"/>
        <w:rPr>
          <w:rFonts w:ascii="Arial" w:hAnsi="Arial" w:cs="Arial"/>
          <w:bCs/>
          <w:sz w:val="24"/>
          <w:szCs w:val="24"/>
        </w:rPr>
      </w:pPr>
      <w:r w:rsidRPr="003B3E7B">
        <w:rPr>
          <w:rFonts w:ascii="Arial" w:hAnsi="Arial" w:cs="Arial"/>
          <w:bCs/>
          <w:sz w:val="24"/>
          <w:szCs w:val="24"/>
        </w:rPr>
        <w:t xml:space="preserve">Dr. Michael Effing, Vorstandsvorsitzender der Composites Germany und </w:t>
      </w:r>
      <w:r w:rsidR="00F435C5">
        <w:rPr>
          <w:rFonts w:ascii="Arial" w:hAnsi="Arial" w:cs="Arial"/>
          <w:bCs/>
          <w:sz w:val="24"/>
          <w:szCs w:val="24"/>
        </w:rPr>
        <w:t xml:space="preserve">der </w:t>
      </w:r>
      <w:bookmarkStart w:id="0" w:name="_GoBack"/>
      <w:bookmarkEnd w:id="0"/>
      <w:r w:rsidRPr="003B3E7B">
        <w:rPr>
          <w:rFonts w:ascii="Arial" w:hAnsi="Arial" w:cs="Arial"/>
          <w:bCs/>
          <w:sz w:val="24"/>
          <w:szCs w:val="24"/>
        </w:rPr>
        <w:t xml:space="preserve">AVK: "Ich freue mich, dass ich von den vier Verbänden </w:t>
      </w:r>
      <w:proofErr w:type="spellStart"/>
      <w:r w:rsidRPr="003B3E7B">
        <w:rPr>
          <w:rFonts w:ascii="Arial" w:hAnsi="Arial" w:cs="Arial"/>
          <w:bCs/>
          <w:sz w:val="24"/>
          <w:szCs w:val="24"/>
        </w:rPr>
        <w:t>CCeV</w:t>
      </w:r>
      <w:proofErr w:type="spellEnd"/>
      <w:r w:rsidRPr="003B3E7B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3B3E7B">
        <w:rPr>
          <w:rFonts w:ascii="Arial" w:hAnsi="Arial" w:cs="Arial"/>
          <w:bCs/>
          <w:sz w:val="24"/>
          <w:szCs w:val="24"/>
        </w:rPr>
        <w:t>CfK</w:t>
      </w:r>
      <w:proofErr w:type="spellEnd"/>
      <w:r w:rsidRPr="003B3E7B">
        <w:rPr>
          <w:rFonts w:ascii="Arial" w:hAnsi="Arial" w:cs="Arial"/>
          <w:bCs/>
          <w:sz w:val="24"/>
          <w:szCs w:val="24"/>
        </w:rPr>
        <w:t xml:space="preserve"> Valley, VDMA und AVK zum vierten Mal in Folge zum Vorstandsvorsitzenden gewählt worden bin. 2017 wird aller Voraussicht nach mit ca. 7 % Wachstum ein Rekordjahr sein. Unsere Industrie wird in Europa einen Umsatz von über 32 Mrd. Euro bei einem Volumen von fast 3 Mio. Tonnen Composites erreichen. Diese Zahlen bestätigen, dass die Composites-Industrie sowohl Schlüsseltechnologie als auch starker Wachstumsmarkt für Deutschland und Europa ist. Da ist es wichtig, dass wir mit unseren über 820 Mitgliedsfirmen gemeinschaftlich mit den Forschungsinstituten unsere industrielle F&amp;E weiterentwickeln und unsere Wettbewerbsfähigkeit stetig ausbauen.”</w:t>
      </w:r>
    </w:p>
    <w:p w:rsidR="003B3E7B" w:rsidRDefault="003B3E7B" w:rsidP="00A85B62">
      <w:pPr>
        <w:spacing w:line="360" w:lineRule="auto"/>
        <w:ind w:right="423"/>
        <w:rPr>
          <w:rFonts w:ascii="Arial" w:hAnsi="Arial" w:cs="Arial"/>
          <w:bCs/>
          <w:sz w:val="24"/>
          <w:szCs w:val="24"/>
        </w:rPr>
      </w:pPr>
    </w:p>
    <w:p w:rsidR="003B3E7B" w:rsidRDefault="003B3E7B" w:rsidP="00A85B62">
      <w:pPr>
        <w:spacing w:line="360" w:lineRule="auto"/>
        <w:ind w:right="423"/>
        <w:rPr>
          <w:rFonts w:ascii="Arial" w:hAnsi="Arial" w:cs="Arial"/>
          <w:bCs/>
          <w:sz w:val="24"/>
          <w:szCs w:val="24"/>
        </w:rPr>
      </w:pPr>
    </w:p>
    <w:p w:rsidR="003B3E7B" w:rsidRDefault="003B3E7B" w:rsidP="00A85B62">
      <w:pPr>
        <w:spacing w:line="360" w:lineRule="auto"/>
        <w:ind w:right="423"/>
        <w:rPr>
          <w:rFonts w:ascii="Arial" w:hAnsi="Arial" w:cs="Arial"/>
          <w:bCs/>
          <w:sz w:val="24"/>
          <w:szCs w:val="24"/>
        </w:rPr>
      </w:pPr>
    </w:p>
    <w:p w:rsidR="003523AA" w:rsidRPr="003523AA" w:rsidRDefault="003523AA" w:rsidP="00C42AB0">
      <w:pPr>
        <w:spacing w:line="240" w:lineRule="auto"/>
        <w:ind w:right="425"/>
        <w:rPr>
          <w:rFonts w:ascii="Arial" w:eastAsia="Times New Roman" w:hAnsi="Arial" w:cs="Arial"/>
          <w:b/>
        </w:rPr>
      </w:pPr>
      <w:r w:rsidRPr="003523AA">
        <w:rPr>
          <w:rFonts w:ascii="Arial" w:eastAsia="Times New Roman" w:hAnsi="Arial" w:cs="Arial"/>
          <w:b/>
        </w:rPr>
        <w:lastRenderedPageBreak/>
        <w:t>Foto: Copyright AVK</w:t>
      </w:r>
    </w:p>
    <w:p w:rsidR="00F2519E" w:rsidRDefault="00F2519E" w:rsidP="00C42AB0">
      <w:pPr>
        <w:spacing w:line="240" w:lineRule="auto"/>
        <w:ind w:right="425"/>
        <w:rPr>
          <w:rFonts w:ascii="Arial" w:eastAsia="Times New Roman" w:hAnsi="Arial" w:cs="Arial"/>
        </w:rPr>
      </w:pPr>
      <w:r w:rsidRPr="003F3B54">
        <w:rPr>
          <w:rFonts w:ascii="Arial" w:eastAsia="Times New Roman" w:hAnsi="Arial" w:cs="Arial"/>
        </w:rPr>
        <w:t xml:space="preserve">Foto 1: </w:t>
      </w:r>
      <w:r w:rsidR="003F3B54" w:rsidRPr="003F3B54">
        <w:rPr>
          <w:rFonts w:ascii="Arial" w:eastAsia="Times New Roman" w:hAnsi="Arial" w:cs="Arial"/>
        </w:rPr>
        <w:t>Dr. Michael Effing</w:t>
      </w:r>
      <w:r w:rsidR="006344FA">
        <w:rPr>
          <w:rFonts w:ascii="Arial" w:eastAsia="Times New Roman" w:hAnsi="Arial" w:cs="Arial"/>
        </w:rPr>
        <w:tab/>
      </w:r>
      <w:r w:rsidR="006344FA">
        <w:rPr>
          <w:rFonts w:ascii="Arial" w:eastAsia="Times New Roman" w:hAnsi="Arial" w:cs="Arial"/>
        </w:rPr>
        <w:tab/>
        <w:t xml:space="preserve"> </w:t>
      </w:r>
      <w:r w:rsidR="00F435C5">
        <w:rPr>
          <w:rFonts w:ascii="Arial" w:eastAsia="Times New Roman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155.25pt">
            <v:imagedata r:id="rId9" o:title="Photo 1 -Dr"/>
          </v:shape>
        </w:pict>
      </w:r>
      <w:r w:rsidR="00C42AB0">
        <w:rPr>
          <w:rFonts w:ascii="Arial" w:eastAsia="Times New Roman" w:hAnsi="Arial" w:cs="Arial"/>
        </w:rPr>
        <w:br/>
      </w:r>
      <w:r w:rsidRPr="003F3B54">
        <w:rPr>
          <w:rFonts w:ascii="Arial" w:eastAsia="Times New Roman" w:hAnsi="Arial" w:cs="Arial"/>
        </w:rPr>
        <w:t xml:space="preserve">Foto 2: </w:t>
      </w:r>
      <w:r w:rsidR="003F3B54" w:rsidRPr="003F3B54">
        <w:rPr>
          <w:rFonts w:ascii="Arial" w:eastAsia="Times New Roman" w:hAnsi="Arial" w:cs="Arial"/>
        </w:rPr>
        <w:t>Dr. Elmar Witten</w:t>
      </w:r>
      <w:r w:rsidR="006344FA">
        <w:rPr>
          <w:rFonts w:ascii="Arial" w:eastAsia="Times New Roman" w:hAnsi="Arial" w:cs="Arial"/>
        </w:rPr>
        <w:tab/>
      </w:r>
      <w:r w:rsidR="006344FA">
        <w:rPr>
          <w:rFonts w:ascii="Arial" w:eastAsia="Times New Roman" w:hAnsi="Arial" w:cs="Arial"/>
        </w:rPr>
        <w:tab/>
      </w:r>
      <w:r w:rsidR="00F435C5">
        <w:rPr>
          <w:rFonts w:ascii="Arial" w:eastAsia="Times New Roman" w:hAnsi="Arial" w:cs="Arial"/>
        </w:rPr>
        <w:pict>
          <v:shape id="_x0000_i1026" type="#_x0000_t75" style="width:153pt;height:121.5pt">
            <v:imagedata r:id="rId10" o:title="Photo 2-Dr"/>
          </v:shape>
        </w:pict>
      </w:r>
    </w:p>
    <w:p w:rsidR="003F3B54" w:rsidRPr="00C42AB0" w:rsidRDefault="003F3B54" w:rsidP="00A85B62">
      <w:pPr>
        <w:spacing w:line="360" w:lineRule="auto"/>
        <w:ind w:right="423"/>
        <w:rPr>
          <w:rFonts w:ascii="Arial" w:eastAsia="Times New Roman" w:hAnsi="Arial" w:cs="Arial"/>
        </w:rPr>
      </w:pPr>
    </w:p>
    <w:p w:rsidR="0055063B" w:rsidRPr="00C42AB0" w:rsidRDefault="0055063B" w:rsidP="00A85B62">
      <w:pPr>
        <w:spacing w:line="360" w:lineRule="auto"/>
        <w:ind w:right="423"/>
        <w:rPr>
          <w:rStyle w:val="Hyperlink"/>
          <w:rFonts w:ascii="Arial" w:eastAsia="Times New Roman" w:hAnsi="Arial" w:cs="Arial"/>
          <w:color w:val="auto"/>
          <w:sz w:val="20"/>
          <w:szCs w:val="20"/>
        </w:rPr>
      </w:pPr>
      <w:r w:rsidRPr="00C42AB0">
        <w:rPr>
          <w:rFonts w:ascii="Arial" w:eastAsia="Times New Roman" w:hAnsi="Arial" w:cs="Arial"/>
          <w:b/>
          <w:sz w:val="20"/>
          <w:szCs w:val="20"/>
        </w:rPr>
        <w:t xml:space="preserve">Presserückfragen: </w:t>
      </w:r>
      <w:r w:rsidRPr="00C42AB0">
        <w:rPr>
          <w:rFonts w:ascii="Arial" w:eastAsia="Times New Roman" w:hAnsi="Arial" w:cs="Arial"/>
          <w:sz w:val="20"/>
          <w:szCs w:val="20"/>
        </w:rPr>
        <w:t>Composites Germany,</w:t>
      </w:r>
      <w:r w:rsidRPr="00C42AB0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6344FA">
        <w:rPr>
          <w:rFonts w:ascii="Arial" w:eastAsia="Times New Roman" w:hAnsi="Arial" w:cs="Arial"/>
          <w:sz w:val="20"/>
          <w:szCs w:val="20"/>
        </w:rPr>
        <w:t>Mona Hardinghaus, Tel.  +49 (0)69/27 10 77-13</w:t>
      </w:r>
      <w:r w:rsidRPr="00C42AB0">
        <w:rPr>
          <w:rFonts w:ascii="Arial" w:eastAsia="Times New Roman" w:hAnsi="Arial" w:cs="Arial"/>
          <w:sz w:val="20"/>
          <w:szCs w:val="20"/>
        </w:rPr>
        <w:t xml:space="preserve">, </w:t>
      </w:r>
      <w:r w:rsidR="006344FA">
        <w:rPr>
          <w:rFonts w:ascii="Arial" w:eastAsia="Times New Roman" w:hAnsi="Arial" w:cs="Arial"/>
          <w:sz w:val="20"/>
          <w:szCs w:val="20"/>
        </w:rPr>
        <w:t>E-Mail: Mona.Hardinghaus@avk-tv.de</w:t>
      </w:r>
      <w:r w:rsidRPr="00C42AB0">
        <w:rPr>
          <w:rFonts w:ascii="Arial" w:eastAsia="Times New Roman" w:hAnsi="Arial" w:cs="Arial"/>
          <w:sz w:val="20"/>
          <w:szCs w:val="20"/>
          <w:u w:val="single"/>
        </w:rPr>
        <w:t>;</w:t>
      </w:r>
      <w:r w:rsidR="00A85B62" w:rsidRPr="00C42AB0">
        <w:rPr>
          <w:rFonts w:ascii="Arial" w:eastAsia="Times New Roman" w:hAnsi="Arial" w:cs="Arial"/>
          <w:sz w:val="20"/>
          <w:szCs w:val="20"/>
          <w:u w:val="single"/>
        </w:rPr>
        <w:t xml:space="preserve"> </w:t>
      </w:r>
      <w:hyperlink r:id="rId11" w:history="1">
        <w:r w:rsidRPr="00C42AB0">
          <w:rPr>
            <w:rStyle w:val="Hyperlink"/>
            <w:rFonts w:ascii="Arial" w:eastAsia="Times New Roman" w:hAnsi="Arial" w:cs="Arial"/>
            <w:color w:val="auto"/>
            <w:sz w:val="20"/>
            <w:szCs w:val="20"/>
          </w:rPr>
          <w:t>www.composites-germany.org</w:t>
        </w:r>
      </w:hyperlink>
    </w:p>
    <w:p w:rsidR="0055063B" w:rsidRPr="00C42AB0" w:rsidRDefault="0055063B" w:rsidP="005506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F2519E">
        <w:rPr>
          <w:rFonts w:ascii="Times New Roman" w:eastAsia="Calibri" w:hAnsi="Times New Roman" w:cs="Arial"/>
          <w:b/>
          <w:color w:val="FF0000"/>
          <w:sz w:val="20"/>
          <w:szCs w:val="20"/>
        </w:rPr>
        <w:br/>
      </w:r>
      <w:r w:rsidRPr="00C42AB0">
        <w:rPr>
          <w:rFonts w:ascii="Arial" w:eastAsia="Calibri" w:hAnsi="Arial" w:cs="Arial"/>
          <w:b/>
          <w:sz w:val="20"/>
          <w:szCs w:val="20"/>
        </w:rPr>
        <w:t>Über Composites Germany</w:t>
      </w:r>
      <w:r w:rsidRPr="00C42AB0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</w:p>
    <w:p w:rsidR="0055063B" w:rsidRPr="00C42AB0" w:rsidRDefault="0055063B" w:rsidP="005506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42AB0">
        <w:rPr>
          <w:rFonts w:ascii="Arial" w:eastAsia="Times New Roman" w:hAnsi="Arial" w:cs="Arial"/>
          <w:sz w:val="20"/>
          <w:szCs w:val="20"/>
          <w:lang w:eastAsia="de-DE"/>
        </w:rPr>
        <w:t>Die vier starken Organisationen der deutschen Faserverbund-Industrie wollen mit der Wirtschaftsvereinigung Composites Germany die deutsche Composites-Industrie und -Forschung stärken, gemeinsame Positionen bestimmen und übergreifende Interessen wahrnehmen.</w:t>
      </w:r>
    </w:p>
    <w:p w:rsidR="0055063B" w:rsidRPr="00C42AB0" w:rsidRDefault="0055063B" w:rsidP="005506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C42AB0">
        <w:rPr>
          <w:rFonts w:ascii="Arial" w:eastAsia="Times New Roman" w:hAnsi="Arial" w:cs="Arial"/>
          <w:sz w:val="20"/>
          <w:szCs w:val="20"/>
          <w:lang w:eastAsia="de-DE"/>
        </w:rPr>
        <w:t>AVK – Industrievereinigung Verstärkte Kunststoffe e. V. (AVK), Carbon Composites e. V. (</w:t>
      </w:r>
      <w:proofErr w:type="spellStart"/>
      <w:r w:rsidRPr="00C42AB0">
        <w:rPr>
          <w:rFonts w:ascii="Arial" w:eastAsia="Times New Roman" w:hAnsi="Arial" w:cs="Arial"/>
          <w:sz w:val="20"/>
          <w:szCs w:val="20"/>
          <w:lang w:eastAsia="de-DE"/>
        </w:rPr>
        <w:t>CCeV</w:t>
      </w:r>
      <w:proofErr w:type="spellEnd"/>
      <w:r w:rsidRPr="00C42AB0">
        <w:rPr>
          <w:rFonts w:ascii="Arial" w:eastAsia="Times New Roman" w:hAnsi="Arial" w:cs="Arial"/>
          <w:sz w:val="20"/>
          <w:szCs w:val="20"/>
          <w:lang w:eastAsia="de-DE"/>
        </w:rPr>
        <w:t xml:space="preserve">), CFK-Valley Stade e. V. (CFK-Valley) und </w:t>
      </w:r>
      <w:r w:rsidRPr="00C42AB0">
        <w:rPr>
          <w:rFonts w:ascii="Arial" w:eastAsia="Times New Roman" w:hAnsi="Arial" w:cs="Times New Roman"/>
          <w:sz w:val="20"/>
          <w:szCs w:val="20"/>
          <w:lang w:eastAsia="de-DE"/>
        </w:rPr>
        <w:t>VDMA-Arbeitsgemeinschaft Hybride Leichtbau Technologien</w:t>
      </w:r>
      <w:r w:rsidRPr="00C42AB0">
        <w:rPr>
          <w:rFonts w:ascii="Arial" w:eastAsia="Times New Roman" w:hAnsi="Arial" w:cs="Arial"/>
          <w:sz w:val="20"/>
          <w:szCs w:val="20"/>
          <w:lang w:eastAsia="de-DE"/>
        </w:rPr>
        <w:t xml:space="preserve"> bündeln hier ihre Kräfte</w:t>
      </w:r>
      <w:r w:rsidR="006344FA">
        <w:rPr>
          <w:rFonts w:ascii="Arial" w:eastAsia="Times New Roman" w:hAnsi="Arial" w:cs="Arial"/>
          <w:sz w:val="20"/>
          <w:szCs w:val="20"/>
          <w:lang w:eastAsia="de-DE"/>
        </w:rPr>
        <w:t xml:space="preserve"> mit derzeit über 820 aktiven Mitgliedsfirmen</w:t>
      </w:r>
      <w:r w:rsidRPr="00C42AB0">
        <w:rPr>
          <w:rFonts w:ascii="Arial" w:eastAsia="Times New Roman" w:hAnsi="Arial" w:cs="Arial"/>
          <w:sz w:val="20"/>
          <w:szCs w:val="20"/>
          <w:lang w:eastAsia="de-DE"/>
        </w:rPr>
        <w:t>, um die Zukunftsthemen Hochleistungs-Composites und automatisierte Produktionstechniken in und für Deutschland voranzubringen.</w:t>
      </w:r>
    </w:p>
    <w:p w:rsidR="0055063B" w:rsidRPr="00C42AB0" w:rsidRDefault="0055063B" w:rsidP="005506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Helvetica" w:hAnsi="Helvetica" w:cs="Helvetica"/>
          <w:sz w:val="21"/>
          <w:szCs w:val="21"/>
          <w:lang w:eastAsia="de-DE"/>
        </w:rPr>
      </w:pPr>
      <w:r w:rsidRPr="00C42AB0">
        <w:rPr>
          <w:rFonts w:ascii="Arial" w:eastAsia="Times New Roman" w:hAnsi="Arial" w:cs="Arial"/>
          <w:sz w:val="20"/>
          <w:szCs w:val="20"/>
          <w:lang w:eastAsia="de-DE"/>
        </w:rPr>
        <w:t xml:space="preserve">Weitere Informationen unter: </w:t>
      </w:r>
      <w:hyperlink r:id="rId12" w:history="1">
        <w:r w:rsidRPr="00C42AB0">
          <w:rPr>
            <w:rFonts w:ascii="Arial" w:eastAsia="Times New Roman" w:hAnsi="Arial" w:cs="Arial"/>
            <w:sz w:val="20"/>
            <w:szCs w:val="20"/>
            <w:u w:val="single"/>
            <w:lang w:eastAsia="de-DE"/>
          </w:rPr>
          <w:t>http://www.composites-germany.org</w:t>
        </w:r>
      </w:hyperlink>
    </w:p>
    <w:p w:rsidR="00C42AB0" w:rsidRPr="00C42AB0" w:rsidRDefault="00C42A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rPr>
          <w:rFonts w:ascii="Helvetica" w:hAnsi="Helvetica" w:cs="Helvetica"/>
          <w:sz w:val="21"/>
          <w:szCs w:val="21"/>
          <w:lang w:eastAsia="de-DE"/>
        </w:rPr>
      </w:pPr>
    </w:p>
    <w:sectPr w:rsidR="00C42AB0" w:rsidRPr="00C42AB0" w:rsidSect="00A85B62">
      <w:headerReference w:type="default" r:id="rId13"/>
      <w:pgSz w:w="11906" w:h="16838"/>
      <w:pgMar w:top="567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073" w:rsidRDefault="00932073" w:rsidP="00E333A1">
      <w:pPr>
        <w:spacing w:after="0" w:line="240" w:lineRule="auto"/>
      </w:pPr>
      <w:r>
        <w:separator/>
      </w:r>
    </w:p>
  </w:endnote>
  <w:endnote w:type="continuationSeparator" w:id="0">
    <w:p w:rsidR="00932073" w:rsidRDefault="00932073" w:rsidP="00E33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073" w:rsidRDefault="00932073" w:rsidP="00E333A1">
      <w:pPr>
        <w:spacing w:after="0" w:line="240" w:lineRule="auto"/>
      </w:pPr>
      <w:r>
        <w:separator/>
      </w:r>
    </w:p>
  </w:footnote>
  <w:footnote w:type="continuationSeparator" w:id="0">
    <w:p w:rsidR="00932073" w:rsidRDefault="00932073" w:rsidP="00E33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7462574"/>
      <w:docPartObj>
        <w:docPartGallery w:val="Page Numbers (Top of Page)"/>
        <w:docPartUnique/>
      </w:docPartObj>
    </w:sdtPr>
    <w:sdtEndPr/>
    <w:sdtContent>
      <w:p w:rsidR="00E333A1" w:rsidRDefault="00E333A1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5C5">
          <w:rPr>
            <w:noProof/>
          </w:rPr>
          <w:t>2</w:t>
        </w:r>
        <w:r>
          <w:fldChar w:fldCharType="end"/>
        </w:r>
      </w:p>
    </w:sdtContent>
  </w:sdt>
  <w:p w:rsidR="00E333A1" w:rsidRDefault="00E333A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63B"/>
    <w:rsid w:val="00005203"/>
    <w:rsid w:val="000D2F60"/>
    <w:rsid w:val="00227E29"/>
    <w:rsid w:val="00345F87"/>
    <w:rsid w:val="003523AA"/>
    <w:rsid w:val="00355C7E"/>
    <w:rsid w:val="003B3E7B"/>
    <w:rsid w:val="003F3B54"/>
    <w:rsid w:val="0044506D"/>
    <w:rsid w:val="0049552D"/>
    <w:rsid w:val="00522C91"/>
    <w:rsid w:val="0055063B"/>
    <w:rsid w:val="006344FA"/>
    <w:rsid w:val="006B2B1A"/>
    <w:rsid w:val="00777D6F"/>
    <w:rsid w:val="00800898"/>
    <w:rsid w:val="00855FA9"/>
    <w:rsid w:val="0086032A"/>
    <w:rsid w:val="00932073"/>
    <w:rsid w:val="009A7E51"/>
    <w:rsid w:val="00A2624F"/>
    <w:rsid w:val="00A85B62"/>
    <w:rsid w:val="00AA3BD3"/>
    <w:rsid w:val="00C16E05"/>
    <w:rsid w:val="00C42AB0"/>
    <w:rsid w:val="00D3540D"/>
    <w:rsid w:val="00D40263"/>
    <w:rsid w:val="00D46D86"/>
    <w:rsid w:val="00D5513E"/>
    <w:rsid w:val="00D811C6"/>
    <w:rsid w:val="00D86B58"/>
    <w:rsid w:val="00E333A1"/>
    <w:rsid w:val="00E53F92"/>
    <w:rsid w:val="00F2519E"/>
    <w:rsid w:val="00F4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  <w:ind w:left="2126" w:hanging="21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063B"/>
    <w:pPr>
      <w:spacing w:after="200" w:line="276" w:lineRule="auto"/>
      <w:ind w:left="0" w:firstLine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55063B"/>
    <w:rPr>
      <w:color w:val="0000FF" w:themeColor="hyperlink"/>
      <w:u w:val="single"/>
    </w:rPr>
  </w:style>
  <w:style w:type="character" w:styleId="HTMLSchreibmaschine">
    <w:name w:val="HTML Typewriter"/>
    <w:basedOn w:val="Absatz-Standardschriftart"/>
    <w:uiPriority w:val="99"/>
    <w:semiHidden/>
    <w:unhideWhenUsed/>
    <w:rsid w:val="0055063B"/>
    <w:rPr>
      <w:rFonts w:ascii="Courier New" w:eastAsiaTheme="minorHAnsi" w:hAnsi="Courier New" w:cs="Courier New" w:hint="default"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550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063B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D3540D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E333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33A1"/>
  </w:style>
  <w:style w:type="paragraph" w:styleId="Fuzeile">
    <w:name w:val="footer"/>
    <w:basedOn w:val="Standard"/>
    <w:link w:val="FuzeileZchn"/>
    <w:uiPriority w:val="99"/>
    <w:unhideWhenUsed/>
    <w:rsid w:val="00E333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33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/>
        <w:ind w:left="2126" w:hanging="21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063B"/>
    <w:pPr>
      <w:spacing w:after="200" w:line="276" w:lineRule="auto"/>
      <w:ind w:left="0" w:firstLine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55063B"/>
    <w:rPr>
      <w:color w:val="0000FF" w:themeColor="hyperlink"/>
      <w:u w:val="single"/>
    </w:rPr>
  </w:style>
  <w:style w:type="character" w:styleId="HTMLSchreibmaschine">
    <w:name w:val="HTML Typewriter"/>
    <w:basedOn w:val="Absatz-Standardschriftart"/>
    <w:uiPriority w:val="99"/>
    <w:semiHidden/>
    <w:unhideWhenUsed/>
    <w:rsid w:val="0055063B"/>
    <w:rPr>
      <w:rFonts w:ascii="Courier New" w:eastAsiaTheme="minorHAnsi" w:hAnsi="Courier New" w:cs="Courier New" w:hint="default"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550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063B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D3540D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E333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33A1"/>
  </w:style>
  <w:style w:type="paragraph" w:styleId="Fuzeile">
    <w:name w:val="footer"/>
    <w:basedOn w:val="Standard"/>
    <w:link w:val="FuzeileZchn"/>
    <w:uiPriority w:val="99"/>
    <w:unhideWhenUsed/>
    <w:rsid w:val="00E333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3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1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omposites-germany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posites-germany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6B4E4-D7B8-4E70-8D15-3D66955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Zarbock</dc:creator>
  <cp:lastModifiedBy>Mona Hardinghaus</cp:lastModifiedBy>
  <cp:revision>7</cp:revision>
  <cp:lastPrinted>2017-12-11T09:24:00Z</cp:lastPrinted>
  <dcterms:created xsi:type="dcterms:W3CDTF">2017-12-11T09:17:00Z</dcterms:created>
  <dcterms:modified xsi:type="dcterms:W3CDTF">2017-12-11T10:35:00Z</dcterms:modified>
</cp:coreProperties>
</file>