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04" w:rsidRDefault="001D7D98" w:rsidP="0006433A">
      <w:pPr>
        <w:ind w:left="4956" w:firstLine="708"/>
        <w:rPr>
          <w:noProof/>
          <w:lang w:eastAsia="de-DE"/>
        </w:rPr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alt="Beschreibung: C:\Users\ElmarWitten.AVK-TV\AppData\Local\Microsoft\Windows\Temporary Internet Files\Content.Outlook\J5C4RQ1I\logo_cg.jpg" style="width:180.75pt;height:109.5pt;visibility:visible">
            <v:imagedata r:id="rId8" o:title=""/>
          </v:shape>
        </w:pict>
      </w:r>
    </w:p>
    <w:p w:rsidR="00EB5404" w:rsidRDefault="007A1291" w:rsidP="0006433A">
      <w:pPr>
        <w:keepNext/>
        <w:spacing w:after="0" w:line="240" w:lineRule="auto"/>
        <w:outlineLvl w:val="0"/>
        <w:rPr>
          <w:rFonts w:ascii="Arial" w:hAnsi="Arial" w:cs="Arial"/>
          <w:b/>
          <w:bCs/>
          <w:sz w:val="48"/>
          <w:szCs w:val="48"/>
          <w:lang w:val="pt-BR" w:eastAsia="de-DE"/>
        </w:rPr>
      </w:pPr>
      <w:r>
        <w:rPr>
          <w:rFonts w:ascii="Arial" w:hAnsi="Arial" w:cs="Arial"/>
          <w:b/>
          <w:bCs/>
          <w:sz w:val="48"/>
          <w:szCs w:val="48"/>
          <w:lang w:val="pt-BR" w:eastAsia="de-DE"/>
        </w:rPr>
        <w:br/>
      </w:r>
    </w:p>
    <w:p w:rsidR="007A1291" w:rsidRPr="00432152" w:rsidRDefault="007A1291" w:rsidP="0006433A">
      <w:pPr>
        <w:keepNext/>
        <w:spacing w:after="0" w:line="240" w:lineRule="auto"/>
        <w:outlineLvl w:val="0"/>
        <w:rPr>
          <w:rFonts w:ascii="Arial" w:hAnsi="Arial" w:cs="Arial"/>
          <w:b/>
          <w:bCs/>
          <w:lang w:val="pt-BR" w:eastAsia="de-DE"/>
        </w:rPr>
      </w:pPr>
      <w:r w:rsidRPr="00432152">
        <w:rPr>
          <w:rFonts w:ascii="Arial" w:hAnsi="Arial" w:cs="Arial"/>
          <w:b/>
          <w:bCs/>
          <w:sz w:val="48"/>
          <w:szCs w:val="48"/>
          <w:lang w:val="pt-BR" w:eastAsia="de-DE"/>
        </w:rPr>
        <w:t xml:space="preserve">P R E S S </w:t>
      </w:r>
      <w:r>
        <w:rPr>
          <w:rFonts w:ascii="Arial" w:hAnsi="Arial" w:cs="Arial"/>
          <w:b/>
          <w:bCs/>
          <w:sz w:val="48"/>
          <w:szCs w:val="48"/>
          <w:lang w:val="pt-BR" w:eastAsia="de-DE"/>
        </w:rPr>
        <w:t xml:space="preserve">  R E L E A S E</w:t>
      </w:r>
      <w:r w:rsidRPr="00432152">
        <w:rPr>
          <w:rFonts w:ascii="Arial" w:hAnsi="Arial" w:cs="Arial"/>
          <w:b/>
          <w:bCs/>
          <w:sz w:val="48"/>
          <w:szCs w:val="48"/>
          <w:lang w:val="pt-BR" w:eastAsia="de-DE"/>
        </w:rPr>
        <w:t xml:space="preserve"> </w:t>
      </w:r>
      <w:r w:rsidRPr="00432152">
        <w:rPr>
          <w:rFonts w:ascii="Arial" w:hAnsi="Arial" w:cs="Arial"/>
          <w:b/>
          <w:bCs/>
          <w:sz w:val="48"/>
          <w:szCs w:val="48"/>
          <w:lang w:val="pt-BR" w:eastAsia="de-DE"/>
        </w:rPr>
        <w:br/>
      </w:r>
    </w:p>
    <w:p w:rsidR="007A1291" w:rsidRPr="00DC48EE" w:rsidRDefault="007A1291" w:rsidP="0006433A">
      <w:pPr>
        <w:spacing w:after="0" w:line="360" w:lineRule="auto"/>
        <w:ind w:right="1152"/>
        <w:jc w:val="both"/>
        <w:rPr>
          <w:rFonts w:ascii="Arial" w:hAnsi="Arial" w:cs="Arial"/>
          <w:b/>
          <w:bCs/>
          <w:sz w:val="20"/>
          <w:szCs w:val="20"/>
          <w:lang w:val="en-GB" w:eastAsia="de-DE"/>
        </w:rPr>
      </w:pPr>
      <w:r w:rsidRPr="00DC48EE">
        <w:rPr>
          <w:rFonts w:ascii="Arial" w:hAnsi="Arial" w:cs="Arial"/>
          <w:sz w:val="20"/>
          <w:szCs w:val="20"/>
          <w:lang w:val="en-GB" w:eastAsia="de-DE"/>
        </w:rPr>
        <w:t xml:space="preserve">June </w:t>
      </w:r>
      <w:smartTag w:uri="urn:schemas-microsoft-com:office:smarttags" w:element="address">
        <w:smartTag w:uri="urn:schemas-microsoft-com:office:smarttags" w:element="Street">
          <w:r w:rsidRPr="00DC48EE">
            <w:rPr>
              <w:rFonts w:ascii="Arial" w:hAnsi="Arial" w:cs="Arial"/>
              <w:sz w:val="20"/>
              <w:szCs w:val="20"/>
              <w:lang w:val="en-GB" w:eastAsia="de-DE"/>
            </w:rPr>
            <w:t>2014 – No. 03/2014</w:t>
          </w:r>
        </w:smartTag>
      </w:smartTag>
    </w:p>
    <w:p w:rsidR="007A1291" w:rsidRPr="00DC48EE" w:rsidRDefault="007A1291" w:rsidP="005B142A">
      <w:pPr>
        <w:tabs>
          <w:tab w:val="left" w:pos="7655"/>
        </w:tabs>
        <w:rPr>
          <w:rStyle w:val="HTMLSchreibmaschine"/>
          <w:rFonts w:ascii="Arial" w:eastAsia="Calibri" w:hAnsi="Arial" w:cs="Arial"/>
          <w:b/>
          <w:sz w:val="28"/>
          <w:szCs w:val="28"/>
          <w:lang w:val="en-GB"/>
        </w:rPr>
      </w:pPr>
      <w:r w:rsidRPr="00DC48EE">
        <w:rPr>
          <w:rStyle w:val="HTMLSchreibmaschine"/>
          <w:rFonts w:ascii="Arial" w:eastAsia="Calibri" w:hAnsi="Arial" w:cs="Arial"/>
          <w:b/>
          <w:sz w:val="28"/>
          <w:szCs w:val="28"/>
          <w:lang w:val="en-GB"/>
        </w:rPr>
        <w:br/>
        <w:t xml:space="preserve">Composites Germany: </w:t>
      </w:r>
      <w:r w:rsidR="001D7D98">
        <w:rPr>
          <w:rStyle w:val="HTMLSchreibmaschine"/>
          <w:rFonts w:ascii="Arial" w:eastAsia="Calibri" w:hAnsi="Arial" w:cs="Arial"/>
          <w:b/>
          <w:sz w:val="28"/>
          <w:szCs w:val="28"/>
          <w:lang w:val="en-GB"/>
        </w:rPr>
        <w:t xml:space="preserve"> </w:t>
      </w:r>
      <w:r w:rsidRPr="00DC48EE">
        <w:rPr>
          <w:rStyle w:val="HTMLSchreibmaschine"/>
          <w:rFonts w:ascii="Arial" w:eastAsia="Calibri" w:hAnsi="Arial" w:cs="Arial"/>
          <w:b/>
          <w:sz w:val="28"/>
          <w:szCs w:val="28"/>
          <w:lang w:val="en-GB"/>
        </w:rPr>
        <w:t>Standardi</w:t>
      </w:r>
      <w:r w:rsidR="001D7D98">
        <w:rPr>
          <w:rStyle w:val="HTMLSchreibmaschine"/>
          <w:rFonts w:ascii="Arial" w:eastAsia="Calibri" w:hAnsi="Arial" w:cs="Arial"/>
          <w:b/>
          <w:sz w:val="28"/>
          <w:szCs w:val="28"/>
          <w:lang w:val="en-GB"/>
        </w:rPr>
        <w:t>z</w:t>
      </w:r>
      <w:r w:rsidRPr="00DC48EE">
        <w:rPr>
          <w:rStyle w:val="HTMLSchreibmaschine"/>
          <w:rFonts w:ascii="Arial" w:eastAsia="Calibri" w:hAnsi="Arial" w:cs="Arial"/>
          <w:b/>
          <w:sz w:val="28"/>
          <w:szCs w:val="28"/>
          <w:lang w:val="en-GB"/>
        </w:rPr>
        <w:t xml:space="preserve">ation Portal </w:t>
      </w:r>
      <w:r w:rsidR="001D7D98">
        <w:rPr>
          <w:rStyle w:val="HTMLSchreibmaschine"/>
          <w:rFonts w:ascii="Arial" w:eastAsia="Calibri" w:hAnsi="Arial" w:cs="Arial"/>
          <w:b/>
          <w:sz w:val="28"/>
          <w:szCs w:val="28"/>
          <w:lang w:val="en-GB"/>
        </w:rPr>
        <w:t xml:space="preserve">Composites </w:t>
      </w:r>
      <w:r w:rsidRPr="00DC48EE">
        <w:rPr>
          <w:rStyle w:val="HTMLSchreibmaschine"/>
          <w:rFonts w:ascii="Arial" w:eastAsia="Calibri" w:hAnsi="Arial" w:cs="Arial"/>
          <w:b/>
          <w:sz w:val="28"/>
          <w:szCs w:val="28"/>
          <w:lang w:val="en-GB"/>
        </w:rPr>
        <w:t>goes online after successful partner conference</w:t>
      </w:r>
    </w:p>
    <w:p w:rsidR="007A1291" w:rsidRPr="00601FDC" w:rsidRDefault="007A1291" w:rsidP="005B142A">
      <w:pPr>
        <w:tabs>
          <w:tab w:val="left" w:pos="7655"/>
        </w:tabs>
        <w:spacing w:line="360" w:lineRule="auto"/>
        <w:rPr>
          <w:rStyle w:val="HTMLSchreibmaschine"/>
          <w:rFonts w:ascii="Arial" w:eastAsia="Calibri" w:hAnsi="Arial" w:cs="Arial"/>
          <w:sz w:val="24"/>
          <w:szCs w:val="24"/>
          <w:lang w:val="en-GB"/>
        </w:rPr>
      </w:pP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P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otential applications and opportunities for fibre reinforced thermoplastic structures were highlighted at the Composites Germany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Conference on 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20 May 2014.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Over 100 participants - primarily from Composites Germany's member organisations AVK, CCeV, CFK-Valley and VDMA Forum Composites Technology - 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travelled to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the event 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at the 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Aachen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Centre for Integrative Lightweight Production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(AZL)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to gather valuable information 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about new applications and innovative technological implementations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. 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As well as attending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the programme of lectures and tours of the AZL facility areas involved in the composites process chain,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many visitors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took advantage of "matchmaking" events that provided a forum for exchanging ideas and experiences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.</w:t>
      </w:r>
    </w:p>
    <w:p w:rsidR="007A1291" w:rsidRPr="00601FDC" w:rsidRDefault="007A1291" w:rsidP="005B142A">
      <w:pPr>
        <w:tabs>
          <w:tab w:val="left" w:pos="7655"/>
        </w:tabs>
        <w:spacing w:line="360" w:lineRule="auto"/>
        <w:rPr>
          <w:rStyle w:val="HTMLSchreibmaschine"/>
          <w:rFonts w:ascii="Arial" w:eastAsia="Calibri" w:hAnsi="Arial" w:cs="Arial"/>
          <w:sz w:val="24"/>
          <w:szCs w:val="24"/>
          <w:lang w:val="en-GB"/>
        </w:rPr>
      </w:pP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Dr. Michael Effing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, Chairman of the Board of 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Composites Germany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, also 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presented the strategic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orientation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developed by 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the trade association,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which was founded 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in 2013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.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"</w:t>
      </w:r>
      <w:smartTag w:uri="urn:schemas-microsoft-com:office:smarttags" w:element="country-region">
        <w:r w:rsidRPr="00601FDC">
          <w:rPr>
            <w:rStyle w:val="HTMLSchreibmaschine"/>
            <w:rFonts w:ascii="Arial" w:eastAsia="Calibri" w:hAnsi="Arial" w:cs="Arial"/>
            <w:sz w:val="24"/>
            <w:szCs w:val="24"/>
            <w:lang w:val="en-GB"/>
          </w:rPr>
          <w:t>Germany</w:t>
        </w:r>
      </w:smartTag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is the 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leading supplier 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for lightweight construction using composite materials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across many industries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," says Effing 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summarising the organisation's vision and emphasising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the key objectives of 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its mission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: 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building 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a strong, national 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representative body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for the composites industry in </w:t>
      </w:r>
      <w:smartTag w:uri="urn:schemas-microsoft-com:office:smarttags" w:element="place">
        <w:smartTag w:uri="urn:schemas-microsoft-com:office:smarttags" w:element="country-region">
          <w:r w:rsidRPr="00601FDC">
            <w:rPr>
              <w:rStyle w:val="HTMLSchreibmaschine"/>
              <w:rFonts w:ascii="Arial" w:eastAsia="Calibri" w:hAnsi="Arial" w:cs="Arial"/>
              <w:sz w:val="24"/>
              <w:szCs w:val="24"/>
              <w:lang w:val="en-GB"/>
            </w:rPr>
            <w:t>Germany</w:t>
          </w:r>
        </w:smartTag>
      </w:smartTag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,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promoting innovation and new technologies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,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developing new markets and value added chains and extending apprenticeships and professional development programmes</w:t>
      </w:r>
      <w:r w:rsidRPr="00601FDC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.</w:t>
      </w:r>
    </w:p>
    <w:p w:rsidR="00EB5404" w:rsidRDefault="007A1291" w:rsidP="005B142A">
      <w:pPr>
        <w:tabs>
          <w:tab w:val="left" w:pos="7655"/>
        </w:tabs>
        <w:spacing w:line="360" w:lineRule="auto"/>
        <w:rPr>
          <w:rStyle w:val="HTMLSchreibmaschine"/>
          <w:rFonts w:ascii="Arial" w:eastAsia="Calibri" w:hAnsi="Arial" w:cs="Arial"/>
          <w:sz w:val="24"/>
          <w:szCs w:val="24"/>
          <w:lang w:val="en-GB"/>
        </w:rPr>
      </w:pP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T</w:t>
      </w:r>
      <w:r w:rsidRPr="00C2262D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he website </w:t>
      </w:r>
      <w:hyperlink r:id="rId9" w:history="1">
        <w:r w:rsidRPr="00C2262D">
          <w:rPr>
            <w:rStyle w:val="Hyperlink"/>
            <w:rFonts w:ascii="Arial" w:hAnsi="Arial" w:cs="Arial"/>
            <w:sz w:val="24"/>
            <w:szCs w:val="24"/>
            <w:lang w:val="en-GB"/>
          </w:rPr>
          <w:t>www.composites-germany.org</w:t>
        </w:r>
      </w:hyperlink>
      <w:r w:rsidRPr="00C2262D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provides </w:t>
      </w:r>
      <w:r w:rsidRPr="00C2262D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more detailed information on these objectives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as well as the newly launched "Standardi</w:t>
      </w:r>
      <w:r w:rsidR="001D7D98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z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ation Portal</w:t>
      </w:r>
      <w:r w:rsidR="001D7D98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Composites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"</w:t>
      </w:r>
      <w:r w:rsidRPr="00C2262D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.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 This portal is produced i</w:t>
      </w:r>
      <w:r w:rsidRPr="00C2262D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n cooperation with the 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German Institute for Standardi</w:t>
      </w:r>
      <w:r w:rsidR="001D7D98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z</w:t>
      </w:r>
      <w:bookmarkStart w:id="0" w:name="_GoBack"/>
      <w:bookmarkEnd w:id="0"/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ation </w:t>
      </w:r>
    </w:p>
    <w:p w:rsidR="00EB5404" w:rsidRDefault="00EB5404" w:rsidP="005B142A">
      <w:pPr>
        <w:tabs>
          <w:tab w:val="left" w:pos="7655"/>
        </w:tabs>
        <w:spacing w:line="360" w:lineRule="auto"/>
        <w:rPr>
          <w:rStyle w:val="HTMLSchreibmaschine"/>
          <w:rFonts w:ascii="Arial" w:eastAsia="Calibri" w:hAnsi="Arial" w:cs="Arial"/>
          <w:sz w:val="24"/>
          <w:szCs w:val="24"/>
          <w:lang w:val="en-GB"/>
        </w:rPr>
      </w:pPr>
    </w:p>
    <w:p w:rsidR="00EB5404" w:rsidRDefault="00EB5404" w:rsidP="005B142A">
      <w:pPr>
        <w:tabs>
          <w:tab w:val="left" w:pos="7655"/>
        </w:tabs>
        <w:spacing w:line="360" w:lineRule="auto"/>
        <w:rPr>
          <w:rStyle w:val="HTMLSchreibmaschine"/>
          <w:rFonts w:ascii="Arial" w:eastAsia="Calibri" w:hAnsi="Arial" w:cs="Arial"/>
          <w:sz w:val="24"/>
          <w:szCs w:val="24"/>
          <w:lang w:val="en-GB"/>
        </w:rPr>
      </w:pPr>
    </w:p>
    <w:p w:rsidR="007A1291" w:rsidRPr="00C2262D" w:rsidRDefault="007A1291" w:rsidP="005B142A">
      <w:pPr>
        <w:tabs>
          <w:tab w:val="left" w:pos="7655"/>
        </w:tabs>
        <w:spacing w:line="360" w:lineRule="auto"/>
        <w:rPr>
          <w:rStyle w:val="HTMLSchreibmaschine"/>
          <w:rFonts w:ascii="Arial" w:eastAsia="Calibri" w:hAnsi="Arial" w:cs="Arial"/>
          <w:sz w:val="24"/>
          <w:szCs w:val="24"/>
          <w:lang w:val="en-GB"/>
        </w:rPr>
      </w:pP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(</w:t>
      </w:r>
      <w:r w:rsidRPr="00C2262D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>DIN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) and </w:t>
      </w:r>
      <w:r w:rsidRPr="00C2262D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provides information on national, European and international standards for fibre reinforced plastics that have been published or are under development. </w:t>
      </w:r>
      <w:r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This new and unique source of information for the composites market supports the existing standardisation work conducted by </w:t>
      </w:r>
      <w:r w:rsidRPr="00C2262D">
        <w:rPr>
          <w:rStyle w:val="HTMLSchreibmaschine"/>
          <w:rFonts w:ascii="Arial" w:eastAsia="Calibri" w:hAnsi="Arial" w:cs="Arial"/>
          <w:sz w:val="24"/>
          <w:szCs w:val="24"/>
          <w:lang w:val="en-GB"/>
        </w:rPr>
        <w:t xml:space="preserve">Composites Germany. </w:t>
      </w:r>
    </w:p>
    <w:p w:rsidR="007A1291" w:rsidRPr="00C2262D" w:rsidRDefault="007A1291" w:rsidP="005B142A">
      <w:pPr>
        <w:tabs>
          <w:tab w:val="left" w:pos="7655"/>
        </w:tabs>
        <w:spacing w:line="360" w:lineRule="auto"/>
        <w:rPr>
          <w:rStyle w:val="HTMLSchreibmaschine"/>
          <w:rFonts w:ascii="Arial" w:eastAsia="Calibri" w:hAnsi="Arial" w:cs="Arial"/>
          <w:sz w:val="24"/>
          <w:szCs w:val="24"/>
          <w:lang w:val="en-GB"/>
        </w:rPr>
      </w:pPr>
    </w:p>
    <w:p w:rsidR="007A1291" w:rsidRPr="00DE6799" w:rsidRDefault="007A1291" w:rsidP="000463E5">
      <w:pPr>
        <w:spacing w:line="360" w:lineRule="auto"/>
        <w:ind w:right="794"/>
        <w:rPr>
          <w:rFonts w:ascii="Arial" w:hAnsi="Arial"/>
          <w:lang w:val="en-GB"/>
        </w:rPr>
      </w:pPr>
      <w:r w:rsidRPr="00DE6799">
        <w:rPr>
          <w:rFonts w:ascii="Arial" w:hAnsi="Arial"/>
          <w:b/>
          <w:lang w:val="en-GB"/>
        </w:rPr>
        <w:t xml:space="preserve">Press enquiries: </w:t>
      </w:r>
      <w:r w:rsidRPr="00DE6799">
        <w:rPr>
          <w:rFonts w:ascii="Arial" w:hAnsi="Arial"/>
          <w:b/>
          <w:lang w:val="en-GB"/>
        </w:rPr>
        <w:br/>
        <w:t xml:space="preserve">Composites </w:t>
      </w:r>
      <w:smartTag w:uri="urn:schemas-microsoft-com:office:smarttags" w:element="country-region">
        <w:r w:rsidRPr="00DE6799">
          <w:rPr>
            <w:rFonts w:ascii="Arial" w:hAnsi="Arial"/>
            <w:b/>
            <w:lang w:val="en-GB"/>
          </w:rPr>
          <w:t>Germany</w:t>
        </w:r>
      </w:smartTag>
      <w:r w:rsidRPr="00DE6799">
        <w:rPr>
          <w:rFonts w:ascii="Arial" w:hAnsi="Arial"/>
          <w:b/>
          <w:lang w:val="en-GB"/>
        </w:rPr>
        <w:t xml:space="preserve">, </w:t>
      </w:r>
      <w:r w:rsidRPr="00DE6799">
        <w:rPr>
          <w:rFonts w:ascii="Arial" w:hAnsi="Arial"/>
          <w:lang w:val="en-GB"/>
        </w:rPr>
        <w:t xml:space="preserve">Dr. Elmar Witten, Spokesman for the Management </w:t>
      </w:r>
    </w:p>
    <w:p w:rsidR="007A1291" w:rsidRPr="00EB5404" w:rsidRDefault="007A1291" w:rsidP="006D722F">
      <w:pPr>
        <w:rPr>
          <w:rFonts w:cs="Courier New"/>
          <w:b/>
          <w:color w:val="000000"/>
          <w:lang w:val="en-US"/>
        </w:rPr>
      </w:pPr>
      <w:r w:rsidRPr="00EB5404">
        <w:rPr>
          <w:rFonts w:ascii="Arial" w:hAnsi="Arial"/>
          <w:lang w:val="en-US"/>
        </w:rPr>
        <w:t>Tel.</w:t>
      </w:r>
      <w:r w:rsidR="00C561BE" w:rsidRPr="00EB5404">
        <w:rPr>
          <w:rFonts w:ascii="Arial" w:hAnsi="Arial"/>
          <w:lang w:val="en-US"/>
        </w:rPr>
        <w:t xml:space="preserve"> </w:t>
      </w:r>
      <w:r w:rsidRPr="00EB5404">
        <w:rPr>
          <w:rFonts w:ascii="Arial" w:hAnsi="Arial"/>
          <w:lang w:val="en-US"/>
        </w:rPr>
        <w:t xml:space="preserve">+49 (0)69/27 10 77-0, Email: </w:t>
      </w:r>
      <w:hyperlink r:id="rId10" w:history="1">
        <w:r w:rsidRPr="00EB5404">
          <w:rPr>
            <w:rStyle w:val="Hyperlink"/>
            <w:rFonts w:ascii="Arial" w:hAnsi="Arial"/>
            <w:lang w:val="en-US"/>
          </w:rPr>
          <w:t>elmar.witten@composites-germany.org</w:t>
        </w:r>
      </w:hyperlink>
      <w:r w:rsidRPr="00EB5404">
        <w:rPr>
          <w:rFonts w:ascii="Arial" w:hAnsi="Arial"/>
          <w:color w:val="0000FF"/>
          <w:u w:val="single"/>
          <w:lang w:val="en-US"/>
        </w:rPr>
        <w:t>;</w:t>
      </w:r>
      <w:r w:rsidRPr="00EB5404">
        <w:rPr>
          <w:rFonts w:ascii="Arial" w:hAnsi="Arial"/>
          <w:lang w:val="en-US"/>
        </w:rPr>
        <w:br/>
      </w:r>
      <w:hyperlink r:id="rId11" w:history="1">
        <w:r w:rsidRPr="00EB5404">
          <w:rPr>
            <w:rStyle w:val="Hyperlink"/>
            <w:rFonts w:ascii="Arial" w:hAnsi="Arial"/>
            <w:lang w:val="en-US"/>
          </w:rPr>
          <w:t>www.composites-germany.org</w:t>
        </w:r>
      </w:hyperlink>
    </w:p>
    <w:sectPr w:rsidR="007A1291" w:rsidRPr="00EB5404" w:rsidSect="00EB5404">
      <w:headerReference w:type="default" r:id="rId12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91" w:rsidRDefault="007A1291" w:rsidP="00041A59">
      <w:pPr>
        <w:spacing w:after="0" w:line="240" w:lineRule="auto"/>
      </w:pPr>
      <w:r>
        <w:separator/>
      </w:r>
    </w:p>
  </w:endnote>
  <w:endnote w:type="continuationSeparator" w:id="0">
    <w:p w:rsidR="007A1291" w:rsidRDefault="007A1291" w:rsidP="0004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91" w:rsidRDefault="007A1291" w:rsidP="00041A59">
      <w:pPr>
        <w:spacing w:after="0" w:line="240" w:lineRule="auto"/>
      </w:pPr>
      <w:r>
        <w:separator/>
      </w:r>
    </w:p>
  </w:footnote>
  <w:footnote w:type="continuationSeparator" w:id="0">
    <w:p w:rsidR="007A1291" w:rsidRDefault="007A1291" w:rsidP="0004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91" w:rsidRDefault="007A6355">
    <w:pPr>
      <w:pStyle w:val="Kopfzeile"/>
      <w:jc w:val="right"/>
    </w:pPr>
    <w:r>
      <w:fldChar w:fldCharType="begin"/>
    </w:r>
    <w:r>
      <w:instrText>PAGE   \* MERGEFORMAT</w:instrText>
    </w:r>
    <w:r>
      <w:fldChar w:fldCharType="separate"/>
    </w:r>
    <w:r w:rsidR="001D7D98">
      <w:rPr>
        <w:noProof/>
      </w:rPr>
      <w:t>2</w:t>
    </w:r>
    <w:r>
      <w:rPr>
        <w:noProof/>
      </w:rPr>
      <w:fldChar w:fldCharType="end"/>
    </w:r>
  </w:p>
  <w:p w:rsidR="007A1291" w:rsidRDefault="007A129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8C4"/>
    <w:multiLevelType w:val="hybridMultilevel"/>
    <w:tmpl w:val="C0B67766"/>
    <w:lvl w:ilvl="0" w:tplc="0A56D3D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A2324"/>
    <w:multiLevelType w:val="hybridMultilevel"/>
    <w:tmpl w:val="9C38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072A4"/>
    <w:multiLevelType w:val="hybridMultilevel"/>
    <w:tmpl w:val="94CE19D0"/>
    <w:lvl w:ilvl="0" w:tplc="A4A844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E8D"/>
    <w:rsid w:val="00041A59"/>
    <w:rsid w:val="000463E5"/>
    <w:rsid w:val="0006433A"/>
    <w:rsid w:val="000A548D"/>
    <w:rsid w:val="000A63DF"/>
    <w:rsid w:val="00106208"/>
    <w:rsid w:val="00112E21"/>
    <w:rsid w:val="00152DCD"/>
    <w:rsid w:val="00164176"/>
    <w:rsid w:val="001D7D98"/>
    <w:rsid w:val="0021182A"/>
    <w:rsid w:val="00227C9D"/>
    <w:rsid w:val="00235824"/>
    <w:rsid w:val="00252A4F"/>
    <w:rsid w:val="002700A3"/>
    <w:rsid w:val="002D1291"/>
    <w:rsid w:val="00313DE8"/>
    <w:rsid w:val="00344CB2"/>
    <w:rsid w:val="003D06F4"/>
    <w:rsid w:val="003D4DBF"/>
    <w:rsid w:val="003D639B"/>
    <w:rsid w:val="00412BCB"/>
    <w:rsid w:val="00432152"/>
    <w:rsid w:val="004B51F5"/>
    <w:rsid w:val="00520348"/>
    <w:rsid w:val="0056732F"/>
    <w:rsid w:val="00572F18"/>
    <w:rsid w:val="005A51AD"/>
    <w:rsid w:val="005B142A"/>
    <w:rsid w:val="005F273E"/>
    <w:rsid w:val="00601FDC"/>
    <w:rsid w:val="006D2E8D"/>
    <w:rsid w:val="006D5043"/>
    <w:rsid w:val="006D722F"/>
    <w:rsid w:val="00710538"/>
    <w:rsid w:val="007A1291"/>
    <w:rsid w:val="007A6355"/>
    <w:rsid w:val="007B3711"/>
    <w:rsid w:val="007E374C"/>
    <w:rsid w:val="00831B69"/>
    <w:rsid w:val="008568E0"/>
    <w:rsid w:val="008A26DB"/>
    <w:rsid w:val="008A3AC9"/>
    <w:rsid w:val="008C1BAA"/>
    <w:rsid w:val="008D4744"/>
    <w:rsid w:val="00906986"/>
    <w:rsid w:val="00944509"/>
    <w:rsid w:val="00970FD2"/>
    <w:rsid w:val="009820E6"/>
    <w:rsid w:val="00A155E9"/>
    <w:rsid w:val="00A16187"/>
    <w:rsid w:val="00A323D9"/>
    <w:rsid w:val="00A801FE"/>
    <w:rsid w:val="00B6589A"/>
    <w:rsid w:val="00BE4051"/>
    <w:rsid w:val="00C1208E"/>
    <w:rsid w:val="00C2262D"/>
    <w:rsid w:val="00C34C14"/>
    <w:rsid w:val="00C5350A"/>
    <w:rsid w:val="00C561BE"/>
    <w:rsid w:val="00C90C8D"/>
    <w:rsid w:val="00CB66EA"/>
    <w:rsid w:val="00CE3F6D"/>
    <w:rsid w:val="00D14083"/>
    <w:rsid w:val="00D24110"/>
    <w:rsid w:val="00D421D1"/>
    <w:rsid w:val="00D6197F"/>
    <w:rsid w:val="00DB1738"/>
    <w:rsid w:val="00DC48EE"/>
    <w:rsid w:val="00DE6799"/>
    <w:rsid w:val="00E011DC"/>
    <w:rsid w:val="00EB5404"/>
    <w:rsid w:val="00F42BAD"/>
    <w:rsid w:val="00F9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FD2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rsid w:val="00A155E9"/>
    <w:rPr>
      <w:rFonts w:ascii="Courier New" w:eastAsia="Times New Roman" w:hAnsi="Courier New" w:cs="Times New Roman"/>
      <w:sz w:val="20"/>
    </w:rPr>
  </w:style>
  <w:style w:type="paragraph" w:styleId="Listenabsatz">
    <w:name w:val="List Paragraph"/>
    <w:basedOn w:val="Standard"/>
    <w:uiPriority w:val="99"/>
    <w:qFormat/>
    <w:rsid w:val="00A155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sid w:val="00227C9D"/>
    <w:pPr>
      <w:spacing w:after="0" w:line="240" w:lineRule="auto"/>
    </w:pPr>
    <w:rPr>
      <w:rFonts w:ascii="Tahoma" w:hAnsi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27C9D"/>
    <w:rPr>
      <w:rFonts w:ascii="Tahoma" w:hAnsi="Tahoma"/>
      <w:sz w:val="16"/>
    </w:rPr>
  </w:style>
  <w:style w:type="character" w:styleId="Hyperlink">
    <w:name w:val="Hyperlink"/>
    <w:basedOn w:val="Absatz-Standardschriftart"/>
    <w:uiPriority w:val="99"/>
    <w:rsid w:val="00906986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041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41A5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41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41A59"/>
    <w:rPr>
      <w:rFonts w:cs="Times New Roman"/>
    </w:rPr>
  </w:style>
  <w:style w:type="character" w:styleId="BesuchterHyperlink">
    <w:name w:val="FollowedHyperlink"/>
    <w:basedOn w:val="Absatz-Standardschriftart"/>
    <w:uiPriority w:val="99"/>
    <w:rsid w:val="00DC48EE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mposites-germany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mar.witten@composites-german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osites-german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Zarbock</dc:creator>
  <cp:lastModifiedBy>Ursula Zarbock</cp:lastModifiedBy>
  <cp:revision>3</cp:revision>
  <cp:lastPrinted>2014-06-10T12:59:00Z</cp:lastPrinted>
  <dcterms:created xsi:type="dcterms:W3CDTF">2014-06-06T10:02:00Z</dcterms:created>
  <dcterms:modified xsi:type="dcterms:W3CDTF">2014-06-10T12:59:00Z</dcterms:modified>
</cp:coreProperties>
</file>